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961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4680"/>
      </w:tblGrid>
      <w:tr w:rsidR="00B803D8" w:rsidRPr="00AF0037" w14:paraId="18E0405A" w14:textId="77777777" w:rsidTr="00F32F4D">
        <w:tc>
          <w:tcPr>
            <w:tcW w:w="4788" w:type="dxa"/>
          </w:tcPr>
          <w:p w14:paraId="7E41B6DA" w14:textId="3C3D730D" w:rsidR="000E1D71" w:rsidRPr="00AF0037" w:rsidRDefault="00B803D8" w:rsidP="000E1D71">
            <w:pPr>
              <w:ind w:firstLine="720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cs="Arial"/>
                <w:szCs w:val="24"/>
              </w:rPr>
              <w:t xml:space="preserve">   </w:t>
            </w: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 </w:t>
            </w:r>
            <w:r w:rsidR="000E1D71" w:rsidRPr="00AF0037">
              <w:rPr>
                <w:rFonts w:ascii="Calibri" w:eastAsia="Calibri" w:hAnsi="Calibri"/>
                <w:noProof w:val="0"/>
                <w:sz w:val="22"/>
                <w:szCs w:val="22"/>
              </w:rPr>
              <w:t xml:space="preserve"> Врз основа на член 50 став 1 точка 15 од Законот за локална самоуправа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Законот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за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Локална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самоуправа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(„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Сл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.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Весник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на</w:t>
            </w:r>
            <w:proofErr w:type="spell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 </w:t>
            </w:r>
            <w:proofErr w:type="gram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 xml:space="preserve">РМ“ </w:t>
            </w:r>
            <w:proofErr w:type="spell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бр</w:t>
            </w:r>
            <w:proofErr w:type="spellEnd"/>
            <w:proofErr w:type="gramEnd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. 5/</w:t>
            </w:r>
            <w:proofErr w:type="gramStart"/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02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eastAsia="en-GB"/>
              </w:rPr>
              <w:t xml:space="preserve">, 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val="en-US" w:eastAsia="en-GB"/>
              </w:rPr>
              <w:t> 84</w:t>
            </w:r>
            <w:proofErr w:type="gramEnd"/>
            <w:r w:rsidR="000E1D71" w:rsidRPr="00AF0037">
              <w:rPr>
                <w:rFonts w:ascii="Calibri" w:hAnsi="Calibri" w:cs="Calibri"/>
                <w:noProof w:val="0"/>
                <w:szCs w:val="24"/>
                <w:lang w:val="en-US" w:eastAsia="en-GB"/>
              </w:rPr>
              <w:t>/2020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eastAsia="en-GB"/>
              </w:rPr>
              <w:t xml:space="preserve"> и 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val="en-US" w:eastAsia="en-GB"/>
              </w:rPr>
              <w:t xml:space="preserve"> 202/2024</w:t>
            </w:r>
            <w:r w:rsidR="000E1D71" w:rsidRPr="00AF0037">
              <w:rPr>
                <w:rFonts w:ascii="Calibri" w:hAnsi="Calibri" w:cs="Calibri"/>
                <w:noProof w:val="0"/>
                <w:szCs w:val="24"/>
                <w:lang w:val="en-GB" w:eastAsia="en-GB"/>
              </w:rPr>
              <w:t>)</w:t>
            </w:r>
            <w:r w:rsidR="000E1D71" w:rsidRPr="00AF0037">
              <w:rPr>
                <w:rFonts w:ascii="Calibri" w:eastAsia="Calibri" w:hAnsi="Calibri"/>
                <w:noProof w:val="0"/>
                <w:sz w:val="22"/>
                <w:szCs w:val="22"/>
              </w:rPr>
              <w:t>, а согласно</w:t>
            </w:r>
            <w:r w:rsidR="000E1D71" w:rsidRPr="00AF0037">
              <w:rPr>
                <w:rFonts w:ascii="Calibri" w:eastAsia="Calibri" w:hAnsi="Calibri"/>
                <w:noProof w:val="0"/>
                <w:sz w:val="22"/>
                <w:szCs w:val="22"/>
                <w:lang w:val="en-US"/>
              </w:rPr>
              <w:t xml:space="preserve"> </w:t>
            </w:r>
            <w:r w:rsidR="000E1D71" w:rsidRPr="00AF0037">
              <w:rPr>
                <w:rFonts w:ascii="Calibri" w:eastAsia="Calibri" w:hAnsi="Calibri"/>
                <w:noProof w:val="0"/>
                <w:sz w:val="22"/>
                <w:szCs w:val="22"/>
              </w:rPr>
              <w:t xml:space="preserve"> Јавен повик објавен на 01.02.2023год, ,  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</w:rPr>
              <w:t xml:space="preserve">Советот на Општина Кичево на седницата одржана на ден 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  <w:lang w:val="sq-AL"/>
              </w:rPr>
              <w:t>26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</w:rPr>
              <w:t>.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  <w:lang w:val="sq-AL"/>
              </w:rPr>
              <w:t>12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</w:rPr>
              <w:t>.2024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  <w:lang w:val="en-US"/>
              </w:rPr>
              <w:t xml:space="preserve"> </w:t>
            </w:r>
            <w:r w:rsidR="000E1D71" w:rsidRPr="00AF0037">
              <w:rPr>
                <w:rFonts w:ascii="Calibri" w:eastAsia="Calibri" w:hAnsi="Calibri"/>
                <w:noProof w:val="0"/>
                <w:szCs w:val="22"/>
              </w:rPr>
              <w:t>година донесе:</w:t>
            </w:r>
          </w:p>
          <w:p w14:paraId="3A10C80D" w14:textId="77777777" w:rsidR="000E1D71" w:rsidRPr="00AF0037" w:rsidRDefault="000E1D71" w:rsidP="005A666E">
            <w:pPr>
              <w:ind w:firstLine="720"/>
              <w:jc w:val="center"/>
              <w:rPr>
                <w:rFonts w:ascii="Calibri" w:eastAsia="Calibri" w:hAnsi="Calibri"/>
                <w:noProof w:val="0"/>
                <w:szCs w:val="22"/>
              </w:rPr>
            </w:pPr>
          </w:p>
          <w:p w14:paraId="566AE233" w14:textId="77777777" w:rsidR="005A666E" w:rsidRPr="00AF0037" w:rsidRDefault="000E1D71" w:rsidP="005A666E">
            <w:pPr>
              <w:ind w:firstLine="720"/>
              <w:jc w:val="center"/>
              <w:rPr>
                <w:rFonts w:ascii="Calibri" w:eastAsia="Calibri" w:hAnsi="Calibri"/>
                <w:noProof w:val="0"/>
                <w:szCs w:val="22"/>
                <w:lang w:val="sq-AL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 xml:space="preserve">Одлука </w:t>
            </w:r>
          </w:p>
          <w:p w14:paraId="30D76221" w14:textId="455E86EC" w:rsidR="000E1D71" w:rsidRPr="00AF0037" w:rsidRDefault="000E1D71" w:rsidP="005A666E">
            <w:pPr>
              <w:ind w:firstLine="720"/>
              <w:jc w:val="center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>за доделување на социјален стан за користење под закуп</w:t>
            </w:r>
          </w:p>
          <w:p w14:paraId="51DC69CC" w14:textId="77777777" w:rsidR="000E1D71" w:rsidRPr="00AF0037" w:rsidRDefault="000E1D71" w:rsidP="000E1D71">
            <w:pPr>
              <w:ind w:firstLine="0"/>
              <w:rPr>
                <w:rFonts w:ascii="Calibri" w:eastAsia="Calibri" w:hAnsi="Calibri"/>
                <w:noProof w:val="0"/>
                <w:szCs w:val="22"/>
              </w:rPr>
            </w:pPr>
          </w:p>
          <w:p w14:paraId="0FD3A0D6" w14:textId="77777777" w:rsidR="000E1D71" w:rsidRPr="00AF0037" w:rsidRDefault="000E1D71" w:rsidP="000E1D71">
            <w:pPr>
              <w:ind w:firstLine="0"/>
              <w:jc w:val="center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>Член 1</w:t>
            </w:r>
          </w:p>
          <w:p w14:paraId="44CDF088" w14:textId="2F85D62C" w:rsidR="000E1D71" w:rsidRPr="00AF0037" w:rsidRDefault="000E1D71" w:rsidP="000E1D71">
            <w:pPr>
              <w:ind w:firstLine="0"/>
              <w:rPr>
                <w:rFonts w:ascii="Calibri" w:hAnsi="Calibri" w:cs="Calibri"/>
                <w:noProof w:val="0"/>
                <w:szCs w:val="30"/>
              </w:rPr>
            </w:pP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Со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оваа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Одлука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се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дава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Согласност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за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издавање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под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закуп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proofErr w:type="gram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на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објект</w:t>
            </w:r>
            <w:proofErr w:type="spellEnd"/>
            <w:proofErr w:type="gramEnd"/>
            <w:r w:rsidRPr="00AF0037">
              <w:rPr>
                <w:rFonts w:ascii="Calibri" w:eastAsia="Calibri" w:hAnsi="Calibri"/>
                <w:noProof w:val="0"/>
                <w:sz w:val="22"/>
                <w:szCs w:val="22"/>
              </w:rPr>
              <w:t xml:space="preserve">  изграден со </w:t>
            </w:r>
            <w:r w:rsidRPr="00AF0037">
              <w:rPr>
                <w:rFonts w:ascii="Calibri" w:hAnsi="Calibri" w:cs="Calibri"/>
                <w:noProof w:val="0"/>
                <w:szCs w:val="30"/>
              </w:rPr>
              <w:t>Проектот „Програма за социјални станови за Роми во Кичево, дел од ИПА 2 , финансиран од Европска Унија реализиран од Центар за граѓанска иницијатив во соработка со Општина Кичево, сопственост на Општина Кичево,</w:t>
            </w:r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r w:rsidRPr="00AF0037">
              <w:rPr>
                <w:rFonts w:ascii="Calibri" w:hAnsi="Calibri" w:cs="Calibri"/>
                <w:noProof w:val="0"/>
                <w:szCs w:val="30"/>
              </w:rPr>
              <w:t>на КП бр.5957/11 за</w:t>
            </w:r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КО </w:t>
            </w:r>
            <w:r w:rsidRPr="00AF0037">
              <w:rPr>
                <w:rFonts w:ascii="Calibri" w:hAnsi="Calibri" w:cs="Calibri"/>
                <w:noProof w:val="0"/>
                <w:szCs w:val="30"/>
              </w:rPr>
              <w:t xml:space="preserve">Кичево, вон град, Г.П. бр.2 на ул.„Станбена улица“бр.4 </w:t>
            </w:r>
          </w:p>
          <w:p w14:paraId="2B91737D" w14:textId="77777777" w:rsidR="000E1D71" w:rsidRPr="00AF0037" w:rsidRDefault="000E1D71" w:rsidP="000E1D71">
            <w:pPr>
              <w:ind w:firstLine="0"/>
              <w:rPr>
                <w:rFonts w:ascii="Calibri" w:eastAsia="Calibri" w:hAnsi="Calibri"/>
                <w:noProof w:val="0"/>
                <w:sz w:val="28"/>
                <w:szCs w:val="22"/>
                <w:lang w:val="en-US"/>
              </w:rPr>
            </w:pPr>
          </w:p>
          <w:p w14:paraId="06085356" w14:textId="77777777" w:rsidR="000E1D71" w:rsidRPr="00AF0037" w:rsidRDefault="000E1D71" w:rsidP="000E1D71">
            <w:pPr>
              <w:ind w:firstLine="0"/>
              <w:rPr>
                <w:rFonts w:ascii="Calibri" w:eastAsia="Calibri" w:hAnsi="Calibri"/>
                <w:noProof w:val="0"/>
                <w:sz w:val="28"/>
                <w:szCs w:val="22"/>
                <w:lang w:val="en-US"/>
              </w:rPr>
            </w:pPr>
          </w:p>
          <w:p w14:paraId="0871C451" w14:textId="77777777" w:rsidR="000E1D71" w:rsidRPr="00AF0037" w:rsidRDefault="000E1D71" w:rsidP="000E1D71">
            <w:pPr>
              <w:ind w:firstLine="0"/>
              <w:jc w:val="center"/>
              <w:rPr>
                <w:rFonts w:ascii="Calibri" w:eastAsia="Calibri" w:hAnsi="Calibri" w:cs="Calibri"/>
                <w:noProof w:val="0"/>
                <w:szCs w:val="22"/>
              </w:rPr>
            </w:pPr>
            <w:r w:rsidRPr="00AF0037">
              <w:rPr>
                <w:rFonts w:ascii="Calibri" w:eastAsia="Calibri" w:hAnsi="Calibri" w:cs="Calibri"/>
                <w:noProof w:val="0"/>
                <w:szCs w:val="22"/>
              </w:rPr>
              <w:t>Член 2</w:t>
            </w:r>
          </w:p>
          <w:p w14:paraId="0F850223" w14:textId="77777777" w:rsidR="000E1D71" w:rsidRPr="00AF0037" w:rsidRDefault="000E1D71" w:rsidP="000E1D71">
            <w:pPr>
              <w:ind w:firstLine="0"/>
              <w:rPr>
                <w:rFonts w:ascii="Calibri" w:eastAsia="Calibri" w:hAnsi="Calibri" w:cs="Calibri"/>
                <w:noProof w:val="0"/>
                <w:szCs w:val="22"/>
              </w:rPr>
            </w:pPr>
            <w:r w:rsidRPr="00AF0037">
              <w:rPr>
                <w:rFonts w:ascii="Calibri" w:eastAsia="Calibri" w:hAnsi="Calibri" w:cs="Calibri"/>
                <w:noProof w:val="0"/>
                <w:szCs w:val="22"/>
              </w:rPr>
              <w:t>Проектот, како дел од ИПА 2, финансиран од ЕвропскаУнија, е имплементиран по претходно прифатени услови за реализација, каде Општина Кичево е апликант на Објавен јавен повик, и Пртнерски договор помеѓу Центар за граѓанска иницијатив Прилеп и Оптина КИчево.</w:t>
            </w:r>
          </w:p>
          <w:p w14:paraId="7CAFC0B8" w14:textId="77777777" w:rsidR="000E1D71" w:rsidRPr="00AF0037" w:rsidRDefault="000E1D71" w:rsidP="000E1D71">
            <w:pPr>
              <w:spacing w:after="200"/>
              <w:ind w:firstLine="0"/>
              <w:jc w:val="center"/>
              <w:rPr>
                <w:rFonts w:ascii="Calibri" w:eastAsia="Calibri" w:hAnsi="Calibri"/>
                <w:noProof w:val="0"/>
                <w:szCs w:val="22"/>
              </w:rPr>
            </w:pPr>
          </w:p>
          <w:p w14:paraId="7D814209" w14:textId="77777777" w:rsidR="000E1D71" w:rsidRPr="00AF0037" w:rsidRDefault="000E1D71" w:rsidP="000E1D71">
            <w:pPr>
              <w:ind w:firstLine="0"/>
              <w:jc w:val="center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>Член 3</w:t>
            </w:r>
          </w:p>
          <w:p w14:paraId="62CF4263" w14:textId="77777777" w:rsidR="000E1D71" w:rsidRPr="00AF0037" w:rsidRDefault="000E1D71" w:rsidP="000E1D71">
            <w:pPr>
              <w:ind w:firstLine="720"/>
              <w:rPr>
                <w:rFonts w:ascii="Calibri" w:hAnsi="Calibri" w:cs="Calibri"/>
                <w:noProof w:val="0"/>
                <w:szCs w:val="24"/>
              </w:rPr>
            </w:pPr>
            <w:r w:rsidRPr="00AF0037">
              <w:rPr>
                <w:rFonts w:ascii="Calibri" w:hAnsi="Calibri" w:cs="Calibri"/>
                <w:noProof w:val="0"/>
                <w:szCs w:val="24"/>
              </w:rPr>
              <w:t>Корисниците и Оптина Кипчево ќе склучуваат Договори за користење на социјален стан под закуп, каде детално ќе се опишат правата и обврските на корисникот и давателот, како и начините и условите за негово раскинување.</w:t>
            </w:r>
          </w:p>
          <w:p w14:paraId="4432B831" w14:textId="77777777" w:rsidR="000E1D71" w:rsidRPr="00AF0037" w:rsidRDefault="000E1D71" w:rsidP="000E1D71">
            <w:pPr>
              <w:spacing w:line="276" w:lineRule="auto"/>
              <w:ind w:firstLine="0"/>
              <w:jc w:val="center"/>
              <w:rPr>
                <w:rFonts w:eastAsia="Calibri" w:cs="Arial"/>
                <w:noProof w:val="0"/>
                <w:sz w:val="30"/>
                <w:szCs w:val="30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>Член 4</w:t>
            </w:r>
          </w:p>
          <w:p w14:paraId="68D0FCAD" w14:textId="77777777" w:rsidR="000E1D71" w:rsidRPr="00AF0037" w:rsidRDefault="000E1D71" w:rsidP="000E1D71">
            <w:pPr>
              <w:autoSpaceDE w:val="0"/>
              <w:autoSpaceDN w:val="0"/>
              <w:adjustRightInd w:val="0"/>
              <w:ind w:firstLine="720"/>
              <w:rPr>
                <w:rFonts w:ascii="Verdana" w:eastAsia="Calibri" w:hAnsi="Verdana" w:cs="Verdana"/>
                <w:noProof w:val="0"/>
                <w:sz w:val="21"/>
                <w:szCs w:val="21"/>
              </w:rPr>
            </w:pPr>
            <w:r w:rsidRPr="00AF0037">
              <w:rPr>
                <w:rFonts w:ascii="Calibri" w:eastAsia="Calibri" w:hAnsi="Calibri" w:cs="Calibri"/>
                <w:noProof w:val="0"/>
                <w:szCs w:val="30"/>
              </w:rPr>
              <w:t>В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исината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на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месечната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закупнина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на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недвижната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proofErr w:type="spellStart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>ствар</w:t>
            </w:r>
            <w:proofErr w:type="spellEnd"/>
            <w:r w:rsidRPr="00AF0037">
              <w:rPr>
                <w:rFonts w:ascii="Calibri" w:hAnsi="Calibri" w:cs="Calibri"/>
                <w:noProof w:val="0"/>
                <w:szCs w:val="30"/>
                <w:lang w:val="en-US"/>
              </w:rPr>
              <w:t xml:space="preserve"> </w:t>
            </w:r>
            <w:r w:rsidRPr="00AF0037">
              <w:rPr>
                <w:rFonts w:ascii="Calibri" w:hAnsi="Calibri" w:cs="Calibri"/>
                <w:noProof w:val="0"/>
                <w:szCs w:val="30"/>
              </w:rPr>
              <w:t>да изнесува------- денари</w:t>
            </w:r>
            <w:r w:rsidRPr="00AF0037">
              <w:rPr>
                <w:rFonts w:ascii="Verdana" w:eastAsia="Calibri" w:hAnsi="Verdana" w:cs="Verdana"/>
                <w:noProof w:val="0"/>
                <w:sz w:val="21"/>
                <w:szCs w:val="21"/>
                <w:lang w:val="en-US"/>
              </w:rPr>
              <w:t xml:space="preserve"> </w:t>
            </w:r>
          </w:p>
          <w:p w14:paraId="347A60A0" w14:textId="77777777" w:rsidR="000E1D71" w:rsidRPr="00AF0037" w:rsidRDefault="000E1D71" w:rsidP="000E1D71">
            <w:pPr>
              <w:spacing w:after="200"/>
              <w:ind w:firstLine="0"/>
              <w:jc w:val="center"/>
              <w:rPr>
                <w:rFonts w:ascii="Calibri" w:eastAsia="Calibri" w:hAnsi="Calibri"/>
                <w:noProof w:val="0"/>
                <w:szCs w:val="22"/>
              </w:rPr>
            </w:pPr>
          </w:p>
          <w:p w14:paraId="55D9A38E" w14:textId="77777777" w:rsidR="000E1D71" w:rsidRPr="00AF0037" w:rsidRDefault="000E1D71" w:rsidP="000E1D71">
            <w:pPr>
              <w:ind w:firstLine="0"/>
              <w:jc w:val="center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t>Член 5</w:t>
            </w:r>
          </w:p>
          <w:p w14:paraId="196458BA" w14:textId="77777777" w:rsidR="000E1D71" w:rsidRPr="00AF0037" w:rsidRDefault="000E1D71" w:rsidP="000E1D71">
            <w:pPr>
              <w:spacing w:after="200"/>
              <w:ind w:firstLine="0"/>
              <w:rPr>
                <w:rFonts w:ascii="Calibri" w:eastAsia="Calibri" w:hAnsi="Calibri"/>
                <w:noProof w:val="0"/>
                <w:szCs w:val="22"/>
              </w:rPr>
            </w:pPr>
            <w:r w:rsidRPr="00AF0037">
              <w:rPr>
                <w:rFonts w:ascii="Calibri" w:eastAsia="Calibri" w:hAnsi="Calibri"/>
                <w:noProof w:val="0"/>
                <w:szCs w:val="22"/>
              </w:rPr>
              <w:lastRenderedPageBreak/>
              <w:tab/>
              <w:t>Оваа одлука влегува во сила наредниот ден од денот на објавување во Службен Гласник на Општина Кичево.</w:t>
            </w:r>
          </w:p>
          <w:p w14:paraId="60D39B6F" w14:textId="39AC9EC1" w:rsidR="0094021A" w:rsidRPr="00AF0037" w:rsidRDefault="0094021A" w:rsidP="00A936D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30FECD43" w14:textId="47B5C77A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</w:rPr>
              <w:t xml:space="preserve">Бр. </w:t>
            </w:r>
            <w:r w:rsidR="009938CE" w:rsidRPr="00AF0037">
              <w:rPr>
                <w:rFonts w:cs="Arial"/>
                <w:color w:val="000000"/>
                <w:szCs w:val="24"/>
                <w:lang w:val="en-US"/>
              </w:rPr>
              <w:t>08-</w:t>
            </w:r>
            <w:r w:rsidR="00B14A1A" w:rsidRPr="00AF0037">
              <w:rPr>
                <w:rFonts w:cs="Arial"/>
                <w:color w:val="000000"/>
                <w:szCs w:val="24"/>
                <w:lang w:val="en-US"/>
              </w:rPr>
              <w:t xml:space="preserve"> </w:t>
            </w:r>
          </w:p>
          <w:p w14:paraId="3A15584F" w14:textId="3BCBB41B" w:rsidR="00B803D8" w:rsidRPr="00AF0037" w:rsidRDefault="005C5BA8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  <w:lang w:val="sq-AL"/>
              </w:rPr>
              <w:t>26</w:t>
            </w:r>
            <w:r w:rsidR="00CB0219" w:rsidRPr="00AF0037">
              <w:rPr>
                <w:rFonts w:cs="Arial"/>
                <w:color w:val="000000"/>
                <w:szCs w:val="24"/>
                <w:lang w:val="sq-AL"/>
              </w:rPr>
              <w:t>.</w:t>
            </w:r>
            <w:r w:rsidR="00CB0219" w:rsidRPr="00AF0037">
              <w:rPr>
                <w:rFonts w:cs="Arial"/>
                <w:color w:val="000000"/>
                <w:szCs w:val="24"/>
                <w:lang w:val="en-US"/>
              </w:rPr>
              <w:t>12</w:t>
            </w:r>
            <w:r w:rsidR="001E17C5" w:rsidRPr="00AF0037">
              <w:rPr>
                <w:rFonts w:cs="Arial"/>
                <w:color w:val="000000"/>
                <w:szCs w:val="24"/>
                <w:lang w:val="sq-AL"/>
              </w:rPr>
              <w:t>.</w:t>
            </w:r>
            <w:r w:rsidR="00342002" w:rsidRPr="00AF0037">
              <w:rPr>
                <w:rFonts w:cs="Arial"/>
                <w:color w:val="000000"/>
                <w:szCs w:val="24"/>
              </w:rPr>
              <w:t>20</w:t>
            </w:r>
            <w:r w:rsidR="00171BED" w:rsidRPr="00AF0037">
              <w:rPr>
                <w:rFonts w:cs="Arial"/>
                <w:color w:val="000000"/>
                <w:szCs w:val="24"/>
              </w:rPr>
              <w:t>24</w:t>
            </w:r>
            <w:r w:rsidR="00B803D8" w:rsidRPr="00AF0037">
              <w:rPr>
                <w:rFonts w:cs="Arial"/>
                <w:color w:val="000000"/>
                <w:szCs w:val="24"/>
              </w:rPr>
              <w:t xml:space="preserve"> година</w:t>
            </w:r>
          </w:p>
          <w:p w14:paraId="5FE9A7CA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</w:rPr>
              <w:t xml:space="preserve">К и ч е в о           </w:t>
            </w:r>
          </w:p>
          <w:p w14:paraId="21D6C91A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47EDA052" w14:textId="77777777" w:rsidR="00B803D8" w:rsidRPr="00AF0037" w:rsidRDefault="00741DE4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</w:rPr>
              <w:t xml:space="preserve">    </w:t>
            </w:r>
            <w:r w:rsidR="00B803D8" w:rsidRPr="00AF0037">
              <w:rPr>
                <w:rFonts w:cs="Arial"/>
                <w:color w:val="000000"/>
                <w:szCs w:val="24"/>
              </w:rPr>
              <w:t xml:space="preserve">   Совет на Општина Кичево</w:t>
            </w:r>
          </w:p>
          <w:p w14:paraId="022C3446" w14:textId="77777777" w:rsidR="00B803D8" w:rsidRPr="00AF0037" w:rsidRDefault="00741DE4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</w:rPr>
              <w:t xml:space="preserve">   </w:t>
            </w:r>
            <w:r w:rsidR="00B803D8" w:rsidRPr="00AF0037">
              <w:rPr>
                <w:rFonts w:cs="Arial"/>
                <w:color w:val="000000"/>
                <w:szCs w:val="24"/>
              </w:rPr>
              <w:t xml:space="preserve">         Претседател, </w:t>
            </w:r>
          </w:p>
          <w:p w14:paraId="74DE03AB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</w:rPr>
            </w:pPr>
            <w:r w:rsidRPr="00AF0037">
              <w:rPr>
                <w:rFonts w:cs="Arial"/>
                <w:color w:val="000000"/>
                <w:szCs w:val="24"/>
              </w:rPr>
              <w:t xml:space="preserve">     </w:t>
            </w:r>
            <w:r w:rsidR="00741DE4" w:rsidRPr="00AF0037">
              <w:rPr>
                <w:rFonts w:cs="Arial"/>
                <w:color w:val="000000"/>
                <w:szCs w:val="24"/>
              </w:rPr>
              <w:t xml:space="preserve">    </w:t>
            </w:r>
            <w:r w:rsidR="00C9603C" w:rsidRPr="00AF0037">
              <w:rPr>
                <w:rFonts w:cs="Arial"/>
                <w:color w:val="000000"/>
                <w:szCs w:val="24"/>
              </w:rPr>
              <w:t>Скендер Џабири</w:t>
            </w:r>
          </w:p>
          <w:p w14:paraId="043FB7B4" w14:textId="77777777" w:rsidR="00B803D8" w:rsidRPr="00AF0037" w:rsidRDefault="00B803D8" w:rsidP="007B4FC0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680" w:type="dxa"/>
          </w:tcPr>
          <w:p w14:paraId="27E60D07" w14:textId="56F67472" w:rsidR="007B4FC0" w:rsidRPr="00AF0037" w:rsidRDefault="00B803D8" w:rsidP="000E1D71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szCs w:val="24"/>
                <w:lang w:val="sq-AL"/>
              </w:rPr>
              <w:lastRenderedPageBreak/>
              <w:t xml:space="preserve"> </w:t>
            </w: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     Në </w:t>
            </w:r>
            <w:r w:rsidR="000E1D71" w:rsidRPr="00AF0037">
              <w:rPr>
                <w:rFonts w:cs="Arial"/>
                <w:color w:val="000000"/>
                <w:szCs w:val="24"/>
                <w:lang w:val="en-US"/>
              </w:rPr>
              <w:t>bazë të nenit 50 paragrafi 1 pika 15 të Ligjit për vetqever</w:t>
            </w:r>
            <w:r w:rsidR="0077349A" w:rsidRPr="00AF0037">
              <w:rPr>
                <w:rFonts w:cs="Arial"/>
                <w:color w:val="000000"/>
                <w:szCs w:val="24"/>
                <w:lang w:val="en-US"/>
              </w:rPr>
              <w:t>isje lokale(“Gz.Zyrtare e RM” nr.5/02</w:t>
            </w:r>
            <w:r w:rsidR="00EA4E17" w:rsidRPr="00AF0037">
              <w:rPr>
                <w:rFonts w:cs="Arial"/>
                <w:color w:val="000000"/>
                <w:szCs w:val="24"/>
                <w:lang w:val="en-US"/>
              </w:rPr>
              <w:t>,84/2020 dhe 202/2024), ndërsa në pajtim me Thirrjen publike të</w:t>
            </w:r>
            <w:r w:rsidR="005A666E" w:rsidRPr="00AF0037">
              <w:rPr>
                <w:rFonts w:cs="Arial"/>
                <w:color w:val="000000"/>
                <w:szCs w:val="24"/>
                <w:lang w:val="en-US"/>
              </w:rPr>
              <w:t xml:space="preserve"> publikuar në dt.01.02.2023, Këshilli I Komunës së Kërçovës në mbledhjen e mbajtur në dt.26.12.2024, solli:</w:t>
            </w:r>
          </w:p>
          <w:p w14:paraId="39E65D86" w14:textId="77777777" w:rsidR="005A666E" w:rsidRPr="00AF0037" w:rsidRDefault="005A666E" w:rsidP="000E1D71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4304D13C" w14:textId="3B8701D8" w:rsidR="005A666E" w:rsidRPr="00AF0037" w:rsidRDefault="005A666E" w:rsidP="005A666E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Vendim </w:t>
            </w:r>
          </w:p>
          <w:p w14:paraId="608CB736" w14:textId="27B833E4" w:rsidR="005A666E" w:rsidRPr="00AF0037" w:rsidRDefault="005A666E" w:rsidP="005A666E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Për dhënien e banesës sociale në shfrytëzim</w:t>
            </w:r>
            <w:r w:rsidR="00B05F84" w:rsidRPr="00AF0037">
              <w:rPr>
                <w:rFonts w:cs="Arial"/>
                <w:color w:val="000000"/>
                <w:szCs w:val="24"/>
                <w:lang w:val="en-US"/>
              </w:rPr>
              <w:t xml:space="preserve"> nën qira</w:t>
            </w:r>
          </w:p>
          <w:p w14:paraId="2B430889" w14:textId="77777777" w:rsidR="00B05F84" w:rsidRPr="00AF0037" w:rsidRDefault="00B05F84" w:rsidP="005A666E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</w:p>
          <w:p w14:paraId="531A868C" w14:textId="315ACE45" w:rsidR="00B05F84" w:rsidRPr="00AF0037" w:rsidRDefault="00B05F84" w:rsidP="005A666E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Neni 1</w:t>
            </w:r>
          </w:p>
          <w:p w14:paraId="60C75C52" w14:textId="4B87B05E" w:rsidR="00B05F84" w:rsidRPr="00AF0037" w:rsidRDefault="00B05F84" w:rsidP="00B05F84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Me këtë Vendim jepet Pëlqi</w:t>
            </w:r>
            <w:r w:rsidR="00D928DC" w:rsidRPr="00AF0037">
              <w:rPr>
                <w:rFonts w:cs="Arial"/>
                <w:color w:val="000000"/>
                <w:szCs w:val="24"/>
                <w:lang w:val="en-US"/>
              </w:rPr>
              <w:t xml:space="preserve">m për dhënie nën qirat të objektit I ndërtuar </w:t>
            </w:r>
            <w:r w:rsidR="00A05AE0" w:rsidRPr="00AF0037">
              <w:rPr>
                <w:rFonts w:cs="Arial"/>
                <w:color w:val="000000"/>
                <w:szCs w:val="24"/>
                <w:lang w:val="en-US"/>
              </w:rPr>
              <w:t>me Projekt “Program për banesa sociale për Romët në Kërçovë</w:t>
            </w:r>
            <w:r w:rsidR="00334314" w:rsidRPr="00AF0037">
              <w:rPr>
                <w:rFonts w:cs="Arial"/>
                <w:color w:val="000000"/>
                <w:szCs w:val="24"/>
                <w:lang w:val="en-US"/>
              </w:rPr>
              <w:t xml:space="preserve">”, pjesë nga IPA2, I financuar nga Bashkimi Europian realizuar nga Qendra për iniciativë </w:t>
            </w:r>
            <w:r w:rsidR="00BB58F3" w:rsidRPr="00AF0037">
              <w:rPr>
                <w:rFonts w:cs="Arial"/>
                <w:color w:val="000000"/>
                <w:szCs w:val="24"/>
                <w:lang w:val="en-US"/>
              </w:rPr>
              <w:t>qytetare në bashkëpunim me Komunën e Kërçovës, pronë e Komunës së Kërçovës, në PK nr.</w:t>
            </w:r>
            <w:r w:rsidR="00527873" w:rsidRPr="00AF0037">
              <w:rPr>
                <w:rFonts w:cs="Arial"/>
                <w:color w:val="000000"/>
                <w:szCs w:val="24"/>
                <w:lang w:val="en-US"/>
              </w:rPr>
              <w:t>5957/11 për KK Kërçovë, jashtë qytetit,P.N nr.2 në rr.”Rruga banesore” nr.4</w:t>
            </w:r>
            <w:r w:rsidR="005A3CCD" w:rsidRPr="00AF0037">
              <w:rPr>
                <w:rFonts w:cs="Arial"/>
                <w:color w:val="000000"/>
                <w:szCs w:val="24"/>
                <w:lang w:val="en-US"/>
              </w:rPr>
              <w:t xml:space="preserve"> </w:t>
            </w:r>
          </w:p>
          <w:p w14:paraId="1D0A03D8" w14:textId="77777777" w:rsidR="005A3CCD" w:rsidRPr="00AF0037" w:rsidRDefault="005A3CCD" w:rsidP="00B05F84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1B90C1EA" w14:textId="381AC4CD" w:rsidR="005A3CCD" w:rsidRPr="00AF0037" w:rsidRDefault="005A3CCD" w:rsidP="005A3CCD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Neni 2</w:t>
            </w:r>
          </w:p>
          <w:p w14:paraId="7E64B051" w14:textId="7B4AF7D1" w:rsidR="005A3CCD" w:rsidRPr="00AF0037" w:rsidRDefault="005A3CCD" w:rsidP="005A3CCD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Projekti, si pjesë e IPA2, fina</w:t>
            </w:r>
            <w:r w:rsidR="00E70991" w:rsidRPr="00AF0037">
              <w:rPr>
                <w:rFonts w:cs="Arial"/>
                <w:color w:val="000000"/>
                <w:szCs w:val="24"/>
                <w:lang w:val="en-US"/>
              </w:rPr>
              <w:t>ncuar na Bashkmi Europian, është i implementuar pas kushteve të pranuara paraprakisht</w:t>
            </w:r>
            <w:r w:rsidR="00DE175A" w:rsidRPr="00AF0037">
              <w:rPr>
                <w:rFonts w:cs="Arial"/>
                <w:color w:val="000000"/>
                <w:szCs w:val="24"/>
                <w:lang w:val="en-US"/>
              </w:rPr>
              <w:t xml:space="preserve"> për realizim, ku Komuna e Kërçovës është aplikues në Thirrje të publikuar, dhe Kontratë partneriteti ndërmjet Qendrës për iniciativ qytetare Prilep dhe Komunës së Kërçovës.</w:t>
            </w:r>
          </w:p>
          <w:p w14:paraId="6E124BE4" w14:textId="77777777" w:rsidR="00DE175A" w:rsidRPr="00AF0037" w:rsidRDefault="00DE175A" w:rsidP="005A3CCD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5BFE614B" w14:textId="77777777" w:rsidR="00DE175A" w:rsidRPr="00AF0037" w:rsidRDefault="00DE175A" w:rsidP="005A3CCD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6F496DE0" w14:textId="35C93563" w:rsidR="00DE175A" w:rsidRPr="00AF0037" w:rsidRDefault="00DE175A" w:rsidP="00DE175A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Neni 3</w:t>
            </w:r>
          </w:p>
          <w:p w14:paraId="615E6B5F" w14:textId="51562156" w:rsidR="00DE175A" w:rsidRPr="00AF0037" w:rsidRDefault="00CA3E51" w:rsidP="00DE175A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Shfrytëzuesit dhe Komuna e Kërçovës do të lidhin Kontratë për shfrytëzim të banesës sociale nën qira, ku detajisht</w:t>
            </w:r>
            <w:r w:rsidR="008F1849" w:rsidRPr="00AF0037">
              <w:rPr>
                <w:rFonts w:cs="Arial"/>
                <w:color w:val="000000"/>
                <w:szCs w:val="24"/>
                <w:lang w:val="en-US"/>
              </w:rPr>
              <w:t xml:space="preserve"> do të përshkruhen të drejtat dhe obligimet e shfrytëzuesit dhe </w:t>
            </w:r>
            <w:r w:rsidR="001B3A8F" w:rsidRPr="00AF0037">
              <w:rPr>
                <w:rFonts w:cs="Arial"/>
                <w:color w:val="000000"/>
                <w:szCs w:val="24"/>
                <w:lang w:val="en-US"/>
              </w:rPr>
              <w:t>ofruesit, si dhe mënyra dhe kushtet për ndërprerje të të njejtit.</w:t>
            </w:r>
          </w:p>
          <w:p w14:paraId="55AB7DDD" w14:textId="51BE95DF" w:rsidR="001B3A8F" w:rsidRPr="00AF0037" w:rsidRDefault="000D1C62" w:rsidP="000D1C62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Neni 4</w:t>
            </w:r>
          </w:p>
          <w:p w14:paraId="6816DE16" w14:textId="5DC913A0" w:rsidR="000D1C62" w:rsidRPr="00AF0037" w:rsidRDefault="000D1C62" w:rsidP="000D1C62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Lartësia e qirasë mujore të sendit të paluajtëshëm</w:t>
            </w:r>
            <w:r w:rsidR="002D2C9F" w:rsidRPr="00AF0037">
              <w:rPr>
                <w:rFonts w:cs="Arial"/>
                <w:color w:val="000000"/>
                <w:szCs w:val="24"/>
                <w:lang w:val="en-US"/>
              </w:rPr>
              <w:t xml:space="preserve"> të jetë ___ denarë.</w:t>
            </w:r>
          </w:p>
          <w:p w14:paraId="34F04331" w14:textId="77777777" w:rsidR="002D2C9F" w:rsidRPr="00AF0037" w:rsidRDefault="002D2C9F" w:rsidP="000D1C62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5F589333" w14:textId="77777777" w:rsidR="002D2C9F" w:rsidRPr="00AF0037" w:rsidRDefault="002D2C9F" w:rsidP="000D1C62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69EBABDC" w14:textId="77777777" w:rsidR="002D2C9F" w:rsidRPr="00AF0037" w:rsidRDefault="002D2C9F" w:rsidP="000D1C62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08504A26" w14:textId="6652BBA4" w:rsidR="002D2C9F" w:rsidRPr="00AF0037" w:rsidRDefault="002D2C9F" w:rsidP="002D2C9F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>Neni 5</w:t>
            </w:r>
          </w:p>
          <w:p w14:paraId="78C165B1" w14:textId="77777777" w:rsidR="002D2C9F" w:rsidRPr="00AF0037" w:rsidRDefault="002D2C9F" w:rsidP="002D2C9F">
            <w:pPr>
              <w:ind w:firstLine="0"/>
              <w:jc w:val="center"/>
              <w:rPr>
                <w:rFonts w:cs="Arial"/>
                <w:color w:val="000000"/>
                <w:szCs w:val="24"/>
                <w:lang w:val="en-US"/>
              </w:rPr>
            </w:pPr>
          </w:p>
          <w:p w14:paraId="47143544" w14:textId="1677DEB4" w:rsidR="002D2C9F" w:rsidRPr="00AF0037" w:rsidRDefault="002D2C9F" w:rsidP="002D2C9F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lastRenderedPageBreak/>
              <w:t>Ky Vendim hynë në fuqi ditën e ardhëshme nda dita e publikimit në Fletoren Zyrtare të Komunës së Kërçovë</w:t>
            </w:r>
            <w:r w:rsidR="005C5BA8" w:rsidRPr="00AF0037">
              <w:rPr>
                <w:rFonts w:cs="Arial"/>
                <w:color w:val="000000"/>
                <w:szCs w:val="24"/>
                <w:lang w:val="en-US"/>
              </w:rPr>
              <w:t>s.</w:t>
            </w:r>
          </w:p>
          <w:p w14:paraId="042F49AB" w14:textId="567C7819" w:rsidR="00DF221F" w:rsidRPr="00AF0037" w:rsidRDefault="00DF221F" w:rsidP="005C5BA8">
            <w:pPr>
              <w:ind w:firstLine="0"/>
              <w:rPr>
                <w:rFonts w:cs="Arial"/>
                <w:color w:val="000000"/>
                <w:szCs w:val="24"/>
                <w:lang w:val="sq-AL"/>
              </w:rPr>
            </w:pPr>
          </w:p>
          <w:p w14:paraId="22CF960E" w14:textId="3D450328" w:rsidR="00B25602" w:rsidRPr="00AF0037" w:rsidRDefault="00B25602" w:rsidP="00D05872">
            <w:pPr>
              <w:rPr>
                <w:lang w:val="sq-AL"/>
              </w:rPr>
            </w:pPr>
          </w:p>
          <w:p w14:paraId="10BC6AA2" w14:textId="23B26465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sq-AL"/>
              </w:rPr>
            </w:pPr>
            <w:r w:rsidRPr="00AF0037">
              <w:rPr>
                <w:rFonts w:cs="Arial"/>
                <w:color w:val="000000"/>
                <w:szCs w:val="24"/>
                <w:lang w:val="sq-AL"/>
              </w:rPr>
              <w:t>Nr.</w:t>
            </w:r>
            <w:r w:rsidRPr="00AF0037">
              <w:rPr>
                <w:rFonts w:cs="Arial"/>
                <w:color w:val="000000"/>
                <w:szCs w:val="24"/>
              </w:rPr>
              <w:t xml:space="preserve"> </w:t>
            </w:r>
            <w:r w:rsidRPr="00AF0037">
              <w:rPr>
                <w:rFonts w:cs="Arial"/>
                <w:color w:val="000000"/>
                <w:szCs w:val="24"/>
                <w:lang w:val="en-US"/>
              </w:rPr>
              <w:t>08</w:t>
            </w:r>
            <w:r w:rsidRPr="00AF0037">
              <w:rPr>
                <w:rFonts w:cs="Arial"/>
                <w:color w:val="000000"/>
                <w:szCs w:val="24"/>
              </w:rPr>
              <w:t>-</w:t>
            </w:r>
          </w:p>
          <w:p w14:paraId="275390A2" w14:textId="19087E13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sq-AL"/>
              </w:rPr>
            </w:pPr>
            <w:r w:rsidRPr="00AF0037">
              <w:rPr>
                <w:rFonts w:cs="Arial"/>
                <w:color w:val="000000"/>
                <w:szCs w:val="24"/>
                <w:lang w:val="sq-AL"/>
              </w:rPr>
              <w:t>Dt.</w:t>
            </w:r>
            <w:r w:rsidR="005C5BA8" w:rsidRPr="00AF0037">
              <w:rPr>
                <w:rFonts w:cs="Arial"/>
                <w:color w:val="000000"/>
                <w:szCs w:val="24"/>
                <w:lang w:val="sq-AL"/>
              </w:rPr>
              <w:t>26</w:t>
            </w:r>
            <w:r w:rsidR="001C5324" w:rsidRPr="00AF0037">
              <w:rPr>
                <w:rFonts w:cs="Arial"/>
                <w:color w:val="000000"/>
                <w:szCs w:val="24"/>
                <w:lang w:val="sq-AL"/>
              </w:rPr>
              <w:t>.</w:t>
            </w:r>
            <w:r w:rsidR="00CB0219" w:rsidRPr="00AF0037">
              <w:rPr>
                <w:rFonts w:cs="Arial"/>
                <w:color w:val="000000"/>
                <w:szCs w:val="24"/>
                <w:lang w:val="sq-AL"/>
              </w:rPr>
              <w:t>12</w:t>
            </w:r>
            <w:r w:rsidR="00342002" w:rsidRPr="00AF0037">
              <w:rPr>
                <w:rFonts w:cs="Arial"/>
                <w:color w:val="000000"/>
                <w:szCs w:val="24"/>
              </w:rPr>
              <w:t>.20</w:t>
            </w:r>
            <w:r w:rsidR="00FD1484" w:rsidRPr="00AF0037">
              <w:rPr>
                <w:rFonts w:cs="Arial"/>
                <w:color w:val="000000"/>
                <w:szCs w:val="24"/>
                <w:lang w:val="en-US"/>
              </w:rPr>
              <w:t>2</w:t>
            </w:r>
            <w:r w:rsidR="00351500" w:rsidRPr="00AF0037">
              <w:rPr>
                <w:rFonts w:cs="Arial"/>
                <w:color w:val="000000"/>
                <w:szCs w:val="24"/>
                <w:lang w:val="sq-AL"/>
              </w:rPr>
              <w:t>4</w:t>
            </w:r>
          </w:p>
          <w:p w14:paraId="4BE07124" w14:textId="77777777" w:rsidR="00580C28" w:rsidRPr="00AF0037" w:rsidRDefault="00580C28" w:rsidP="007B4FC0">
            <w:pPr>
              <w:ind w:firstLine="0"/>
              <w:rPr>
                <w:rFonts w:cs="Arial"/>
                <w:color w:val="000000"/>
                <w:szCs w:val="24"/>
                <w:lang w:val="sq-AL"/>
              </w:rPr>
            </w:pPr>
          </w:p>
          <w:p w14:paraId="7C614731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sq-AL"/>
              </w:rPr>
              <w:t xml:space="preserve">K ë r ç o v ë </w:t>
            </w: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                                                            </w:t>
            </w:r>
          </w:p>
          <w:p w14:paraId="3AF53031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Këshilli i Komunës së Kërçovës</w:t>
            </w:r>
          </w:p>
          <w:p w14:paraId="6B469859" w14:textId="77777777" w:rsidR="00B803D8" w:rsidRPr="00AF0037" w:rsidRDefault="00B803D8" w:rsidP="007B4FC0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                Kryetar,</w:t>
            </w:r>
          </w:p>
          <w:p w14:paraId="0E4F724A" w14:textId="77777777" w:rsidR="00B803D8" w:rsidRPr="00AF0037" w:rsidRDefault="00B803D8" w:rsidP="006E23DE">
            <w:pPr>
              <w:ind w:firstLine="0"/>
              <w:rPr>
                <w:rFonts w:cs="Arial"/>
                <w:szCs w:val="24"/>
                <w:lang w:val="en-US"/>
              </w:rPr>
            </w:pPr>
            <w:r w:rsidRPr="00AF0037">
              <w:rPr>
                <w:rFonts w:cs="Arial"/>
                <w:color w:val="000000"/>
                <w:szCs w:val="24"/>
                <w:lang w:val="en-US"/>
              </w:rPr>
              <w:t xml:space="preserve">            </w:t>
            </w:r>
            <w:r w:rsidR="00691201" w:rsidRPr="00AF0037">
              <w:rPr>
                <w:rFonts w:cs="Arial"/>
                <w:color w:val="000000"/>
                <w:szCs w:val="24"/>
                <w:lang w:val="en-US"/>
              </w:rPr>
              <w:t>Skender Xhabiri</w:t>
            </w:r>
          </w:p>
        </w:tc>
      </w:tr>
      <w:tr w:rsidR="00CD7D6D" w:rsidRPr="00AF0037" w14:paraId="544861A8" w14:textId="77777777" w:rsidTr="00F32F4D">
        <w:tc>
          <w:tcPr>
            <w:tcW w:w="4788" w:type="dxa"/>
          </w:tcPr>
          <w:p w14:paraId="473769AA" w14:textId="77777777" w:rsidR="00CD7D6D" w:rsidRPr="00AF0037" w:rsidRDefault="00CD7D6D" w:rsidP="007B4FC0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4680" w:type="dxa"/>
          </w:tcPr>
          <w:p w14:paraId="33DD851C" w14:textId="77777777" w:rsidR="00CD7D6D" w:rsidRPr="00AF0037" w:rsidRDefault="00CD7D6D" w:rsidP="007B4FC0">
            <w:pPr>
              <w:ind w:firstLine="0"/>
              <w:rPr>
                <w:rFonts w:cs="Arial"/>
                <w:szCs w:val="24"/>
                <w:lang w:val="sq-AL"/>
              </w:rPr>
            </w:pPr>
          </w:p>
        </w:tc>
      </w:tr>
    </w:tbl>
    <w:p w14:paraId="6E116A66" w14:textId="77777777" w:rsidR="00DE355E" w:rsidRPr="00AF0037" w:rsidRDefault="00DE355E" w:rsidP="00222601">
      <w:pPr>
        <w:ind w:firstLine="0"/>
        <w:rPr>
          <w:rFonts w:cs="Arial"/>
          <w:szCs w:val="24"/>
          <w:lang w:val="sq-AL"/>
        </w:rPr>
      </w:pPr>
    </w:p>
    <w:sectPr w:rsidR="00DE355E" w:rsidRPr="00AF0037" w:rsidSect="002C7292">
      <w:pgSz w:w="11909" w:h="16834" w:code="9"/>
      <w:pgMar w:top="1134" w:right="1134" w:bottom="1134" w:left="1134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70EC5" w14:textId="77777777" w:rsidR="00277996" w:rsidRDefault="00277996">
      <w:r>
        <w:separator/>
      </w:r>
    </w:p>
  </w:endnote>
  <w:endnote w:type="continuationSeparator" w:id="0">
    <w:p w14:paraId="4616E451" w14:textId="77777777" w:rsidR="00277996" w:rsidRDefault="0027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05D5B" w14:textId="77777777" w:rsidR="00277996" w:rsidRDefault="00277996">
      <w:r>
        <w:separator/>
      </w:r>
    </w:p>
  </w:footnote>
  <w:footnote w:type="continuationSeparator" w:id="0">
    <w:p w14:paraId="17D8D69C" w14:textId="77777777" w:rsidR="00277996" w:rsidRDefault="00277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58C2"/>
    <w:multiLevelType w:val="multilevel"/>
    <w:tmpl w:val="B6127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72E0"/>
    <w:multiLevelType w:val="hybridMultilevel"/>
    <w:tmpl w:val="469083BA"/>
    <w:lvl w:ilvl="0" w:tplc="105051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681E"/>
    <w:multiLevelType w:val="hybridMultilevel"/>
    <w:tmpl w:val="BABC6944"/>
    <w:lvl w:ilvl="0" w:tplc="AFF28D9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E880641"/>
    <w:multiLevelType w:val="hybridMultilevel"/>
    <w:tmpl w:val="596E4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B2019"/>
    <w:multiLevelType w:val="hybridMultilevel"/>
    <w:tmpl w:val="14EE57FA"/>
    <w:lvl w:ilvl="0" w:tplc="95F452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383CBF"/>
    <w:multiLevelType w:val="hybridMultilevel"/>
    <w:tmpl w:val="C11E0F92"/>
    <w:lvl w:ilvl="0" w:tplc="15804C5C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341BC"/>
    <w:multiLevelType w:val="hybridMultilevel"/>
    <w:tmpl w:val="54501BEC"/>
    <w:lvl w:ilvl="0" w:tplc="5E22B222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4196032"/>
    <w:multiLevelType w:val="hybridMultilevel"/>
    <w:tmpl w:val="1EA85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9A6"/>
    <w:multiLevelType w:val="hybridMultilevel"/>
    <w:tmpl w:val="B6EE4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6403B"/>
    <w:multiLevelType w:val="hybridMultilevel"/>
    <w:tmpl w:val="2E3C3D66"/>
    <w:lvl w:ilvl="0" w:tplc="F2AEC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7CC3"/>
    <w:multiLevelType w:val="hybridMultilevel"/>
    <w:tmpl w:val="CF64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44CDA"/>
    <w:multiLevelType w:val="hybridMultilevel"/>
    <w:tmpl w:val="B0AC6A62"/>
    <w:lvl w:ilvl="0" w:tplc="ED4658F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436A2"/>
    <w:multiLevelType w:val="hybridMultilevel"/>
    <w:tmpl w:val="29C4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44CB2"/>
    <w:multiLevelType w:val="hybridMultilevel"/>
    <w:tmpl w:val="9E862B78"/>
    <w:lvl w:ilvl="0" w:tplc="36E20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63B175A"/>
    <w:multiLevelType w:val="hybridMultilevel"/>
    <w:tmpl w:val="07FCB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E2635"/>
    <w:multiLevelType w:val="hybridMultilevel"/>
    <w:tmpl w:val="9468D4A2"/>
    <w:lvl w:ilvl="0" w:tplc="C4F23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836068">
    <w:abstractNumId w:val="6"/>
  </w:num>
  <w:num w:numId="2" w16cid:durableId="385682744">
    <w:abstractNumId w:val="7"/>
  </w:num>
  <w:num w:numId="3" w16cid:durableId="2048946679">
    <w:abstractNumId w:val="13"/>
  </w:num>
  <w:num w:numId="4" w16cid:durableId="38561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1786705">
    <w:abstractNumId w:val="15"/>
  </w:num>
  <w:num w:numId="6" w16cid:durableId="879324231">
    <w:abstractNumId w:val="3"/>
  </w:num>
  <w:num w:numId="7" w16cid:durableId="1569607724">
    <w:abstractNumId w:val="8"/>
  </w:num>
  <w:num w:numId="8" w16cid:durableId="850686695">
    <w:abstractNumId w:val="12"/>
  </w:num>
  <w:num w:numId="9" w16cid:durableId="905651950">
    <w:abstractNumId w:val="5"/>
  </w:num>
  <w:num w:numId="10" w16cid:durableId="1557399349">
    <w:abstractNumId w:val="14"/>
  </w:num>
  <w:num w:numId="11" w16cid:durableId="684283848">
    <w:abstractNumId w:val="11"/>
  </w:num>
  <w:num w:numId="12" w16cid:durableId="2033414987">
    <w:abstractNumId w:val="0"/>
  </w:num>
  <w:num w:numId="13" w16cid:durableId="253244004">
    <w:abstractNumId w:val="4"/>
  </w:num>
  <w:num w:numId="14" w16cid:durableId="751006619">
    <w:abstractNumId w:val="10"/>
  </w:num>
  <w:num w:numId="15" w16cid:durableId="1536625787">
    <w:abstractNumId w:val="1"/>
  </w:num>
  <w:num w:numId="16" w16cid:durableId="747121219">
    <w:abstractNumId w:val="9"/>
  </w:num>
  <w:num w:numId="17" w16cid:durableId="418259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D8"/>
    <w:rsid w:val="00000238"/>
    <w:rsid w:val="0000226E"/>
    <w:rsid w:val="00023600"/>
    <w:rsid w:val="00024A59"/>
    <w:rsid w:val="000255EC"/>
    <w:rsid w:val="00025A18"/>
    <w:rsid w:val="00031040"/>
    <w:rsid w:val="00034B33"/>
    <w:rsid w:val="000478D2"/>
    <w:rsid w:val="00047BED"/>
    <w:rsid w:val="0005371E"/>
    <w:rsid w:val="000707B3"/>
    <w:rsid w:val="00084EAD"/>
    <w:rsid w:val="00092AEE"/>
    <w:rsid w:val="000952DC"/>
    <w:rsid w:val="000955C8"/>
    <w:rsid w:val="000A038B"/>
    <w:rsid w:val="000B2AEC"/>
    <w:rsid w:val="000B6E4A"/>
    <w:rsid w:val="000C0740"/>
    <w:rsid w:val="000C50EB"/>
    <w:rsid w:val="000D1C62"/>
    <w:rsid w:val="000D1D91"/>
    <w:rsid w:val="000D5F98"/>
    <w:rsid w:val="000E06AC"/>
    <w:rsid w:val="000E0B1E"/>
    <w:rsid w:val="000E1D71"/>
    <w:rsid w:val="000E2F0A"/>
    <w:rsid w:val="000E62E7"/>
    <w:rsid w:val="000E6FD3"/>
    <w:rsid w:val="000F6972"/>
    <w:rsid w:val="0010104F"/>
    <w:rsid w:val="00102BD9"/>
    <w:rsid w:val="00105717"/>
    <w:rsid w:val="00106D87"/>
    <w:rsid w:val="00130501"/>
    <w:rsid w:val="00132E88"/>
    <w:rsid w:val="001343A2"/>
    <w:rsid w:val="00137047"/>
    <w:rsid w:val="001472C5"/>
    <w:rsid w:val="00147A1A"/>
    <w:rsid w:val="00150EDE"/>
    <w:rsid w:val="00155410"/>
    <w:rsid w:val="001564E0"/>
    <w:rsid w:val="00162E9E"/>
    <w:rsid w:val="00171BED"/>
    <w:rsid w:val="00172CD8"/>
    <w:rsid w:val="001753FE"/>
    <w:rsid w:val="001779ED"/>
    <w:rsid w:val="00181045"/>
    <w:rsid w:val="001919D1"/>
    <w:rsid w:val="00194800"/>
    <w:rsid w:val="001A0082"/>
    <w:rsid w:val="001A2CE3"/>
    <w:rsid w:val="001B0A15"/>
    <w:rsid w:val="001B3A8F"/>
    <w:rsid w:val="001C5324"/>
    <w:rsid w:val="001D1866"/>
    <w:rsid w:val="001D31BF"/>
    <w:rsid w:val="001E17C5"/>
    <w:rsid w:val="001F2A24"/>
    <w:rsid w:val="001F75EB"/>
    <w:rsid w:val="002105FB"/>
    <w:rsid w:val="00210DD3"/>
    <w:rsid w:val="002130F5"/>
    <w:rsid w:val="00222601"/>
    <w:rsid w:val="00224963"/>
    <w:rsid w:val="00226EA9"/>
    <w:rsid w:val="00232484"/>
    <w:rsid w:val="002348AE"/>
    <w:rsid w:val="0024145D"/>
    <w:rsid w:val="00241C25"/>
    <w:rsid w:val="002434FD"/>
    <w:rsid w:val="00246F9D"/>
    <w:rsid w:val="00254270"/>
    <w:rsid w:val="00255E3F"/>
    <w:rsid w:val="00256491"/>
    <w:rsid w:val="00261C37"/>
    <w:rsid w:val="002627CF"/>
    <w:rsid w:val="00264591"/>
    <w:rsid w:val="002648D4"/>
    <w:rsid w:val="00270571"/>
    <w:rsid w:val="00274A51"/>
    <w:rsid w:val="00277996"/>
    <w:rsid w:val="002800F8"/>
    <w:rsid w:val="002823B8"/>
    <w:rsid w:val="002960EF"/>
    <w:rsid w:val="002A2B51"/>
    <w:rsid w:val="002B1448"/>
    <w:rsid w:val="002C62FA"/>
    <w:rsid w:val="002C7292"/>
    <w:rsid w:val="002D191B"/>
    <w:rsid w:val="002D2C9F"/>
    <w:rsid w:val="002E1FA6"/>
    <w:rsid w:val="002E48D2"/>
    <w:rsid w:val="002E4D5D"/>
    <w:rsid w:val="002E58C7"/>
    <w:rsid w:val="002F74BD"/>
    <w:rsid w:val="003001F0"/>
    <w:rsid w:val="0030182D"/>
    <w:rsid w:val="00303F30"/>
    <w:rsid w:val="00304E5E"/>
    <w:rsid w:val="00306E9E"/>
    <w:rsid w:val="003132D9"/>
    <w:rsid w:val="003176BC"/>
    <w:rsid w:val="00317CD6"/>
    <w:rsid w:val="00324028"/>
    <w:rsid w:val="00334314"/>
    <w:rsid w:val="00342002"/>
    <w:rsid w:val="00345707"/>
    <w:rsid w:val="003501AC"/>
    <w:rsid w:val="00351500"/>
    <w:rsid w:val="00353906"/>
    <w:rsid w:val="00354089"/>
    <w:rsid w:val="003566C4"/>
    <w:rsid w:val="00360787"/>
    <w:rsid w:val="00360F4C"/>
    <w:rsid w:val="00364CEF"/>
    <w:rsid w:val="00382B64"/>
    <w:rsid w:val="00382E99"/>
    <w:rsid w:val="003913F4"/>
    <w:rsid w:val="003A0B31"/>
    <w:rsid w:val="003B0287"/>
    <w:rsid w:val="003C06DF"/>
    <w:rsid w:val="003C6F7C"/>
    <w:rsid w:val="003C77E4"/>
    <w:rsid w:val="003D38A0"/>
    <w:rsid w:val="003D4DCF"/>
    <w:rsid w:val="003D60DE"/>
    <w:rsid w:val="003F3539"/>
    <w:rsid w:val="003F42B5"/>
    <w:rsid w:val="004016A5"/>
    <w:rsid w:val="00405010"/>
    <w:rsid w:val="0041055F"/>
    <w:rsid w:val="0041515E"/>
    <w:rsid w:val="004319C7"/>
    <w:rsid w:val="00433236"/>
    <w:rsid w:val="004363AC"/>
    <w:rsid w:val="00440032"/>
    <w:rsid w:val="00441A2A"/>
    <w:rsid w:val="004506B4"/>
    <w:rsid w:val="00451E3E"/>
    <w:rsid w:val="004676A4"/>
    <w:rsid w:val="004757B4"/>
    <w:rsid w:val="00477616"/>
    <w:rsid w:val="00484C6D"/>
    <w:rsid w:val="00484CE1"/>
    <w:rsid w:val="00491CE2"/>
    <w:rsid w:val="004921A3"/>
    <w:rsid w:val="00494086"/>
    <w:rsid w:val="004951D9"/>
    <w:rsid w:val="004A2F3F"/>
    <w:rsid w:val="004A46B7"/>
    <w:rsid w:val="004B0413"/>
    <w:rsid w:val="004C0D04"/>
    <w:rsid w:val="004C3D61"/>
    <w:rsid w:val="004C5E77"/>
    <w:rsid w:val="004D2314"/>
    <w:rsid w:val="004D245A"/>
    <w:rsid w:val="004E099C"/>
    <w:rsid w:val="004E2296"/>
    <w:rsid w:val="004F4547"/>
    <w:rsid w:val="0050345D"/>
    <w:rsid w:val="005068F6"/>
    <w:rsid w:val="00511A47"/>
    <w:rsid w:val="00512F28"/>
    <w:rsid w:val="00514FBF"/>
    <w:rsid w:val="00517523"/>
    <w:rsid w:val="00520880"/>
    <w:rsid w:val="00527873"/>
    <w:rsid w:val="005333F1"/>
    <w:rsid w:val="0053512F"/>
    <w:rsid w:val="00536DE5"/>
    <w:rsid w:val="00540C56"/>
    <w:rsid w:val="00546AD5"/>
    <w:rsid w:val="00551FB8"/>
    <w:rsid w:val="0055516A"/>
    <w:rsid w:val="0056092B"/>
    <w:rsid w:val="00561643"/>
    <w:rsid w:val="0056645E"/>
    <w:rsid w:val="00570CF9"/>
    <w:rsid w:val="00571CDC"/>
    <w:rsid w:val="00580C28"/>
    <w:rsid w:val="00591D02"/>
    <w:rsid w:val="005A1A23"/>
    <w:rsid w:val="005A3CCD"/>
    <w:rsid w:val="005A666E"/>
    <w:rsid w:val="005C556D"/>
    <w:rsid w:val="005C5BA8"/>
    <w:rsid w:val="005C5F96"/>
    <w:rsid w:val="005C76D1"/>
    <w:rsid w:val="005D1165"/>
    <w:rsid w:val="005D4221"/>
    <w:rsid w:val="005E25F2"/>
    <w:rsid w:val="005E45F5"/>
    <w:rsid w:val="005E5A76"/>
    <w:rsid w:val="005E6031"/>
    <w:rsid w:val="005E7F62"/>
    <w:rsid w:val="00601031"/>
    <w:rsid w:val="0060168F"/>
    <w:rsid w:val="00610974"/>
    <w:rsid w:val="00621356"/>
    <w:rsid w:val="00621BCC"/>
    <w:rsid w:val="0063573F"/>
    <w:rsid w:val="006537E3"/>
    <w:rsid w:val="00661579"/>
    <w:rsid w:val="0066222B"/>
    <w:rsid w:val="0066622F"/>
    <w:rsid w:val="00677ADE"/>
    <w:rsid w:val="00677D9F"/>
    <w:rsid w:val="00687AFB"/>
    <w:rsid w:val="00691201"/>
    <w:rsid w:val="006A16C9"/>
    <w:rsid w:val="006A5417"/>
    <w:rsid w:val="006B4C99"/>
    <w:rsid w:val="006B4E6F"/>
    <w:rsid w:val="006D03F9"/>
    <w:rsid w:val="006E0D5F"/>
    <w:rsid w:val="006E19C5"/>
    <w:rsid w:val="006E23DE"/>
    <w:rsid w:val="006E519F"/>
    <w:rsid w:val="006F3846"/>
    <w:rsid w:val="006F54F5"/>
    <w:rsid w:val="0070054F"/>
    <w:rsid w:val="00701FCE"/>
    <w:rsid w:val="00703FF0"/>
    <w:rsid w:val="00704101"/>
    <w:rsid w:val="00713462"/>
    <w:rsid w:val="00713CB7"/>
    <w:rsid w:val="00721F09"/>
    <w:rsid w:val="00724C3B"/>
    <w:rsid w:val="007308FB"/>
    <w:rsid w:val="00733E86"/>
    <w:rsid w:val="0073465A"/>
    <w:rsid w:val="00741DE4"/>
    <w:rsid w:val="007443AC"/>
    <w:rsid w:val="0074612D"/>
    <w:rsid w:val="007528DB"/>
    <w:rsid w:val="00761E02"/>
    <w:rsid w:val="00770DE2"/>
    <w:rsid w:val="00770E7B"/>
    <w:rsid w:val="0077349A"/>
    <w:rsid w:val="00776837"/>
    <w:rsid w:val="0079057A"/>
    <w:rsid w:val="00790D16"/>
    <w:rsid w:val="00796F27"/>
    <w:rsid w:val="0079730C"/>
    <w:rsid w:val="00797A1A"/>
    <w:rsid w:val="007A1C3A"/>
    <w:rsid w:val="007A6FD9"/>
    <w:rsid w:val="007B4C66"/>
    <w:rsid w:val="007B4FC0"/>
    <w:rsid w:val="007D710F"/>
    <w:rsid w:val="007E29ED"/>
    <w:rsid w:val="007E61EA"/>
    <w:rsid w:val="007F08A5"/>
    <w:rsid w:val="008044FE"/>
    <w:rsid w:val="00804BA5"/>
    <w:rsid w:val="008068CD"/>
    <w:rsid w:val="00822532"/>
    <w:rsid w:val="0082498C"/>
    <w:rsid w:val="008252CA"/>
    <w:rsid w:val="008334DC"/>
    <w:rsid w:val="0083392D"/>
    <w:rsid w:val="00846AE7"/>
    <w:rsid w:val="008511D9"/>
    <w:rsid w:val="00860829"/>
    <w:rsid w:val="008756F5"/>
    <w:rsid w:val="008878F9"/>
    <w:rsid w:val="00890B97"/>
    <w:rsid w:val="00891596"/>
    <w:rsid w:val="00893610"/>
    <w:rsid w:val="00894129"/>
    <w:rsid w:val="008941F2"/>
    <w:rsid w:val="008A0A2E"/>
    <w:rsid w:val="008A200A"/>
    <w:rsid w:val="008A45EE"/>
    <w:rsid w:val="008A58C8"/>
    <w:rsid w:val="008A736E"/>
    <w:rsid w:val="008B297A"/>
    <w:rsid w:val="008B4E89"/>
    <w:rsid w:val="008B7595"/>
    <w:rsid w:val="008B77FF"/>
    <w:rsid w:val="008C52DE"/>
    <w:rsid w:val="008D3C0B"/>
    <w:rsid w:val="008D74CC"/>
    <w:rsid w:val="008D7516"/>
    <w:rsid w:val="008F1849"/>
    <w:rsid w:val="008F283F"/>
    <w:rsid w:val="008F6FB1"/>
    <w:rsid w:val="0090032E"/>
    <w:rsid w:val="009059EB"/>
    <w:rsid w:val="009070E8"/>
    <w:rsid w:val="009129B8"/>
    <w:rsid w:val="009132EB"/>
    <w:rsid w:val="00921B7F"/>
    <w:rsid w:val="00923D59"/>
    <w:rsid w:val="00926E75"/>
    <w:rsid w:val="0092723C"/>
    <w:rsid w:val="00935164"/>
    <w:rsid w:val="0094021A"/>
    <w:rsid w:val="009415E2"/>
    <w:rsid w:val="009428CA"/>
    <w:rsid w:val="009572CD"/>
    <w:rsid w:val="009608B9"/>
    <w:rsid w:val="009648CF"/>
    <w:rsid w:val="00970FBD"/>
    <w:rsid w:val="009719A2"/>
    <w:rsid w:val="00981BE1"/>
    <w:rsid w:val="00992F41"/>
    <w:rsid w:val="009938CE"/>
    <w:rsid w:val="009943EE"/>
    <w:rsid w:val="009A0E57"/>
    <w:rsid w:val="009A2860"/>
    <w:rsid w:val="009B4E58"/>
    <w:rsid w:val="009B73EF"/>
    <w:rsid w:val="009C1727"/>
    <w:rsid w:val="009C3F20"/>
    <w:rsid w:val="009C7829"/>
    <w:rsid w:val="009D5B11"/>
    <w:rsid w:val="009F6AC7"/>
    <w:rsid w:val="00A00036"/>
    <w:rsid w:val="00A004CB"/>
    <w:rsid w:val="00A02F80"/>
    <w:rsid w:val="00A05AE0"/>
    <w:rsid w:val="00A06C93"/>
    <w:rsid w:val="00A1016F"/>
    <w:rsid w:val="00A132B3"/>
    <w:rsid w:val="00A15DED"/>
    <w:rsid w:val="00A16565"/>
    <w:rsid w:val="00A16B4D"/>
    <w:rsid w:val="00A21379"/>
    <w:rsid w:val="00A300DD"/>
    <w:rsid w:val="00A31E87"/>
    <w:rsid w:val="00A3262C"/>
    <w:rsid w:val="00A46238"/>
    <w:rsid w:val="00A61A0A"/>
    <w:rsid w:val="00A64672"/>
    <w:rsid w:val="00A82726"/>
    <w:rsid w:val="00A863AA"/>
    <w:rsid w:val="00A87D75"/>
    <w:rsid w:val="00A936D1"/>
    <w:rsid w:val="00AB0EFA"/>
    <w:rsid w:val="00AB149E"/>
    <w:rsid w:val="00AB1C27"/>
    <w:rsid w:val="00AB5F2C"/>
    <w:rsid w:val="00AB6BF7"/>
    <w:rsid w:val="00AC4254"/>
    <w:rsid w:val="00AC42CA"/>
    <w:rsid w:val="00AC5CF3"/>
    <w:rsid w:val="00AC609F"/>
    <w:rsid w:val="00AC7402"/>
    <w:rsid w:val="00AD0BB7"/>
    <w:rsid w:val="00AD46E8"/>
    <w:rsid w:val="00AD74C3"/>
    <w:rsid w:val="00AF0037"/>
    <w:rsid w:val="00B043E7"/>
    <w:rsid w:val="00B05F84"/>
    <w:rsid w:val="00B07670"/>
    <w:rsid w:val="00B14A1A"/>
    <w:rsid w:val="00B16046"/>
    <w:rsid w:val="00B160FD"/>
    <w:rsid w:val="00B205D7"/>
    <w:rsid w:val="00B2118F"/>
    <w:rsid w:val="00B2180F"/>
    <w:rsid w:val="00B25602"/>
    <w:rsid w:val="00B2684E"/>
    <w:rsid w:val="00B26FFD"/>
    <w:rsid w:val="00B30DFC"/>
    <w:rsid w:val="00B32778"/>
    <w:rsid w:val="00B331F3"/>
    <w:rsid w:val="00B343DA"/>
    <w:rsid w:val="00B34B03"/>
    <w:rsid w:val="00B34C51"/>
    <w:rsid w:val="00B407D6"/>
    <w:rsid w:val="00B409E4"/>
    <w:rsid w:val="00B42C86"/>
    <w:rsid w:val="00B44624"/>
    <w:rsid w:val="00B50F1D"/>
    <w:rsid w:val="00B52A4A"/>
    <w:rsid w:val="00B53684"/>
    <w:rsid w:val="00B72E58"/>
    <w:rsid w:val="00B73B94"/>
    <w:rsid w:val="00B76C94"/>
    <w:rsid w:val="00B803D8"/>
    <w:rsid w:val="00B90221"/>
    <w:rsid w:val="00B915E9"/>
    <w:rsid w:val="00B918BC"/>
    <w:rsid w:val="00B91F5F"/>
    <w:rsid w:val="00B96D6A"/>
    <w:rsid w:val="00BA4BCA"/>
    <w:rsid w:val="00BB29F1"/>
    <w:rsid w:val="00BB58F3"/>
    <w:rsid w:val="00BC1558"/>
    <w:rsid w:val="00BC2419"/>
    <w:rsid w:val="00BC7626"/>
    <w:rsid w:val="00BD04B7"/>
    <w:rsid w:val="00BF7683"/>
    <w:rsid w:val="00C054DC"/>
    <w:rsid w:val="00C14E94"/>
    <w:rsid w:val="00C33308"/>
    <w:rsid w:val="00C41C7C"/>
    <w:rsid w:val="00C446A1"/>
    <w:rsid w:val="00C536F0"/>
    <w:rsid w:val="00C6264F"/>
    <w:rsid w:val="00C70CEF"/>
    <w:rsid w:val="00C716CF"/>
    <w:rsid w:val="00C812E7"/>
    <w:rsid w:val="00C82451"/>
    <w:rsid w:val="00C835A1"/>
    <w:rsid w:val="00C83E9B"/>
    <w:rsid w:val="00C872A6"/>
    <w:rsid w:val="00C92F56"/>
    <w:rsid w:val="00C9597E"/>
    <w:rsid w:val="00C9603C"/>
    <w:rsid w:val="00CA3E51"/>
    <w:rsid w:val="00CA5045"/>
    <w:rsid w:val="00CA606C"/>
    <w:rsid w:val="00CB0219"/>
    <w:rsid w:val="00CB0828"/>
    <w:rsid w:val="00CB77DF"/>
    <w:rsid w:val="00CC668D"/>
    <w:rsid w:val="00CD00D2"/>
    <w:rsid w:val="00CD0721"/>
    <w:rsid w:val="00CD40FE"/>
    <w:rsid w:val="00CD4141"/>
    <w:rsid w:val="00CD7D6D"/>
    <w:rsid w:val="00CE27AA"/>
    <w:rsid w:val="00CE484D"/>
    <w:rsid w:val="00D0318D"/>
    <w:rsid w:val="00D05532"/>
    <w:rsid w:val="00D05872"/>
    <w:rsid w:val="00D115FD"/>
    <w:rsid w:val="00D20C21"/>
    <w:rsid w:val="00D35D2D"/>
    <w:rsid w:val="00D377C7"/>
    <w:rsid w:val="00D45BAD"/>
    <w:rsid w:val="00D502FE"/>
    <w:rsid w:val="00D54555"/>
    <w:rsid w:val="00D554D8"/>
    <w:rsid w:val="00D55641"/>
    <w:rsid w:val="00D61103"/>
    <w:rsid w:val="00D61C13"/>
    <w:rsid w:val="00D6637E"/>
    <w:rsid w:val="00D70904"/>
    <w:rsid w:val="00D85E5E"/>
    <w:rsid w:val="00D87832"/>
    <w:rsid w:val="00D928DC"/>
    <w:rsid w:val="00D975BF"/>
    <w:rsid w:val="00DA209D"/>
    <w:rsid w:val="00DA7E23"/>
    <w:rsid w:val="00DB0771"/>
    <w:rsid w:val="00DB41CB"/>
    <w:rsid w:val="00DB598E"/>
    <w:rsid w:val="00DC2A62"/>
    <w:rsid w:val="00DC4816"/>
    <w:rsid w:val="00DD6DA8"/>
    <w:rsid w:val="00DE175A"/>
    <w:rsid w:val="00DE2931"/>
    <w:rsid w:val="00DE355E"/>
    <w:rsid w:val="00DE76AD"/>
    <w:rsid w:val="00DF221F"/>
    <w:rsid w:val="00DF7623"/>
    <w:rsid w:val="00E07784"/>
    <w:rsid w:val="00E17EF7"/>
    <w:rsid w:val="00E2016A"/>
    <w:rsid w:val="00E239AE"/>
    <w:rsid w:val="00E2596F"/>
    <w:rsid w:val="00E315B0"/>
    <w:rsid w:val="00E32317"/>
    <w:rsid w:val="00E32963"/>
    <w:rsid w:val="00E33D55"/>
    <w:rsid w:val="00E34E4E"/>
    <w:rsid w:val="00E36BDC"/>
    <w:rsid w:val="00E36DB2"/>
    <w:rsid w:val="00E409E8"/>
    <w:rsid w:val="00E52E98"/>
    <w:rsid w:val="00E5647F"/>
    <w:rsid w:val="00E56F0F"/>
    <w:rsid w:val="00E6058A"/>
    <w:rsid w:val="00E70991"/>
    <w:rsid w:val="00E7141E"/>
    <w:rsid w:val="00EA1483"/>
    <w:rsid w:val="00EA4E17"/>
    <w:rsid w:val="00EA6D05"/>
    <w:rsid w:val="00EB4063"/>
    <w:rsid w:val="00EB4831"/>
    <w:rsid w:val="00EB4AAD"/>
    <w:rsid w:val="00EB78AE"/>
    <w:rsid w:val="00EC1258"/>
    <w:rsid w:val="00EC6895"/>
    <w:rsid w:val="00ED5EAE"/>
    <w:rsid w:val="00ED629C"/>
    <w:rsid w:val="00ED62BA"/>
    <w:rsid w:val="00EF0613"/>
    <w:rsid w:val="00EF576C"/>
    <w:rsid w:val="00EF5C7B"/>
    <w:rsid w:val="00F01A38"/>
    <w:rsid w:val="00F1335D"/>
    <w:rsid w:val="00F170D4"/>
    <w:rsid w:val="00F20A44"/>
    <w:rsid w:val="00F227A1"/>
    <w:rsid w:val="00F24C04"/>
    <w:rsid w:val="00F266F9"/>
    <w:rsid w:val="00F32F4D"/>
    <w:rsid w:val="00F33AE1"/>
    <w:rsid w:val="00F3417B"/>
    <w:rsid w:val="00F34E7E"/>
    <w:rsid w:val="00F37D9A"/>
    <w:rsid w:val="00F55505"/>
    <w:rsid w:val="00F55D2D"/>
    <w:rsid w:val="00F56B64"/>
    <w:rsid w:val="00F66263"/>
    <w:rsid w:val="00F7533A"/>
    <w:rsid w:val="00F83236"/>
    <w:rsid w:val="00F855C9"/>
    <w:rsid w:val="00F86B60"/>
    <w:rsid w:val="00F925C7"/>
    <w:rsid w:val="00F93145"/>
    <w:rsid w:val="00FB01B5"/>
    <w:rsid w:val="00FB6EF0"/>
    <w:rsid w:val="00FB758B"/>
    <w:rsid w:val="00FC11A4"/>
    <w:rsid w:val="00FC6FEC"/>
    <w:rsid w:val="00FD1484"/>
    <w:rsid w:val="00FE388C"/>
    <w:rsid w:val="00FE58B6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832A"/>
  <w15:docId w15:val="{56E6ED54-42D2-4C7D-9816-BCE6C7F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3D8"/>
    <w:pPr>
      <w:ind w:firstLine="567"/>
      <w:jc w:val="both"/>
    </w:pPr>
    <w:rPr>
      <w:rFonts w:ascii="Arial" w:eastAsia="Times New Roman" w:hAnsi="Arial"/>
      <w:noProof/>
      <w:sz w:val="24"/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B803D8"/>
  </w:style>
  <w:style w:type="paragraph" w:styleId="ListParagraph">
    <w:name w:val="List Paragraph"/>
    <w:basedOn w:val="Normal"/>
    <w:uiPriority w:val="34"/>
    <w:qFormat/>
    <w:rsid w:val="004F4547"/>
    <w:pPr>
      <w:ind w:left="720"/>
    </w:pPr>
  </w:style>
  <w:style w:type="paragraph" w:customStyle="1" w:styleId="Default">
    <w:name w:val="Default"/>
    <w:rsid w:val="00B268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6972"/>
    <w:pPr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szCs w:val="24"/>
      <w:lang w:val="en-US"/>
    </w:rPr>
  </w:style>
  <w:style w:type="paragraph" w:styleId="NoSpacing">
    <w:name w:val="No Spacing"/>
    <w:uiPriority w:val="1"/>
    <w:qFormat/>
    <w:rsid w:val="00AC609F"/>
    <w:pPr>
      <w:ind w:firstLine="567"/>
      <w:jc w:val="both"/>
    </w:pPr>
    <w:rPr>
      <w:rFonts w:ascii="Arial" w:eastAsia="Times New Roman" w:hAnsi="Arial"/>
      <w:noProof/>
      <w:sz w:val="24"/>
      <w:lang w:val="mk-MK"/>
    </w:rPr>
  </w:style>
  <w:style w:type="paragraph" w:customStyle="1" w:styleId="GlasnikPODNASLOV">
    <w:name w:val="Glasnik PODNASLOV"/>
    <w:basedOn w:val="Normal"/>
    <w:link w:val="GlasnikPODNASLOVChar"/>
    <w:rsid w:val="00E17EF7"/>
    <w:pPr>
      <w:ind w:firstLine="0"/>
      <w:jc w:val="center"/>
    </w:pPr>
    <w:rPr>
      <w:b/>
      <w:sz w:val="20"/>
    </w:rPr>
  </w:style>
  <w:style w:type="character" w:customStyle="1" w:styleId="GlasnikPODNASLOVChar">
    <w:name w:val="Glasnik PODNASLOV Char"/>
    <w:link w:val="GlasnikPODNASLOV"/>
    <w:rsid w:val="00E17EF7"/>
    <w:rPr>
      <w:rFonts w:ascii="Arial" w:eastAsia="Times New Roman" w:hAnsi="Arial"/>
      <w:b/>
      <w:noProof/>
      <w:lang w:val="mk-MK"/>
    </w:rPr>
  </w:style>
  <w:style w:type="character" w:customStyle="1" w:styleId="Heading1Char">
    <w:name w:val="Heading 1 Char"/>
    <w:basedOn w:val="DefaultParagraphFont"/>
    <w:link w:val="Heading1"/>
    <w:uiPriority w:val="9"/>
    <w:rsid w:val="00B343DA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02BE-C9FD-437A-AF72-576126AB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</dc:creator>
  <cp:lastModifiedBy>Opstina Kicevo22</cp:lastModifiedBy>
  <cp:revision>109</cp:revision>
  <cp:lastPrinted>2024-06-27T07:24:00Z</cp:lastPrinted>
  <dcterms:created xsi:type="dcterms:W3CDTF">2024-12-04T12:55:00Z</dcterms:created>
  <dcterms:modified xsi:type="dcterms:W3CDTF">2024-12-19T12:42:00Z</dcterms:modified>
</cp:coreProperties>
</file>